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CA" w:rsidRDefault="001B7DCA" w:rsidP="00E62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0640" cy="91950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19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28E1" w:rsidRPr="008807BE" w:rsidRDefault="00E628E1" w:rsidP="00E62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B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0B8" w:rsidRPr="00CD30B8" w:rsidRDefault="00CD30B8" w:rsidP="00CD30B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D30B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Настоящая рабочая программа по образовательной области «Познавательное развитие» (Ознакомление с миром природы) определяет содержание и организацию </w:t>
      </w:r>
      <w:proofErr w:type="spellStart"/>
      <w:r w:rsidRPr="00CD30B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воспитательно</w:t>
      </w:r>
      <w:proofErr w:type="spellEnd"/>
      <w:r w:rsidRPr="00CD30B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-образовательного процесса по образовательной области «Познавательное развитие» для детей 1 года обучения (группы общеразвивающей направленности от 3 до 4 лет).           </w:t>
      </w:r>
    </w:p>
    <w:p w:rsidR="00CD30B8" w:rsidRPr="00CD30B8" w:rsidRDefault="00CD30B8" w:rsidP="00CD30B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CD30B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Т.И. Бабаевой и др. и предусмотрена для организации образовательной деятельности с детьми  в возрасте от 3 до 4 лет. </w:t>
      </w:r>
    </w:p>
    <w:p w:rsidR="00CD30B8" w:rsidRDefault="00CD30B8" w:rsidP="00CD3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t xml:space="preserve">Содержание предлагаемой программы способствует как развитию личности ребенка в целом, так и формированию его экологического сознания, экологического поведения в природе, правильного отношения к ней. Человек не может расти и развиваться, не взаимодействуя с окружающей природной средой. Поэтому начальный этап дошкольного образования в экологическом направлении играет важную роль в процессе становления личности каждого ребенка-дошкольника. </w:t>
      </w:r>
    </w:p>
    <w:p w:rsidR="00CD30B8" w:rsidRPr="00FA7037" w:rsidRDefault="00CD30B8" w:rsidP="00CD3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037">
        <w:rPr>
          <w:rFonts w:ascii="Times New Roman" w:hAnsi="Times New Roman" w:cs="Times New Roman"/>
          <w:sz w:val="28"/>
          <w:szCs w:val="28"/>
        </w:rPr>
        <w:t xml:space="preserve">Основная форма </w:t>
      </w:r>
      <w:r>
        <w:rPr>
          <w:rFonts w:ascii="Times New Roman" w:hAnsi="Times New Roman" w:cs="Times New Roman"/>
          <w:sz w:val="28"/>
          <w:szCs w:val="28"/>
        </w:rPr>
        <w:t>реализации данной программы – 15</w:t>
      </w:r>
      <w:r w:rsidRPr="00FA7037">
        <w:rPr>
          <w:rFonts w:ascii="Times New Roman" w:hAnsi="Times New Roman" w:cs="Times New Roman"/>
          <w:sz w:val="28"/>
          <w:szCs w:val="28"/>
        </w:rPr>
        <w:t xml:space="preserve"> минут в процессе образовательной деятельности 1 раз в </w:t>
      </w:r>
      <w:r>
        <w:rPr>
          <w:rFonts w:ascii="Times New Roman" w:hAnsi="Times New Roman" w:cs="Times New Roman"/>
          <w:sz w:val="28"/>
          <w:szCs w:val="28"/>
        </w:rPr>
        <w:t>2 недели</w:t>
      </w:r>
      <w:r w:rsidRPr="00FA7037">
        <w:rPr>
          <w:rFonts w:ascii="Times New Roman" w:hAnsi="Times New Roman" w:cs="Times New Roman"/>
          <w:sz w:val="28"/>
          <w:szCs w:val="28"/>
        </w:rPr>
        <w:t xml:space="preserve">, в совместной деятельности, в режимных моментах. </w:t>
      </w:r>
    </w:p>
    <w:p w:rsidR="00CD30B8" w:rsidRPr="00CD30B8" w:rsidRDefault="00CD30B8" w:rsidP="00CD3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tab/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D30B8">
        <w:rPr>
          <w:rFonts w:ascii="Times New Roman" w:eastAsia="Times New Roman" w:hAnsi="Times New Roman"/>
          <w:b/>
          <w:sz w:val="28"/>
          <w:szCs w:val="28"/>
        </w:rPr>
        <w:t>Основные цели и задачи: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воспитание ценностного отношения к природе, достижение экологической воспитанности дошкольников. 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D30B8">
        <w:rPr>
          <w:rFonts w:ascii="Times New Roman" w:eastAsia="Times New Roman" w:hAnsi="Times New Roman"/>
          <w:b/>
          <w:sz w:val="28"/>
          <w:szCs w:val="28"/>
        </w:rPr>
        <w:t xml:space="preserve">Задачи: 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накопление ребёнком 3 – 4 лет ярких впечатлений о природе;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обогащение представлений о растениях, животных, человеке, объектах неживой природы;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развитие эмоциональной отзывчивости в процессе общения с природой (доброжелательность, любование красотой природы, любопытство и удивление при встрече с объектами, сопереживание); 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вовлечение в элементарную исследовательскую деятельность по изучению качеств и свойств объектов неживой природы; 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привлечение к посильной деятельности по уходу за растениями и животными уголка природы.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30B8" w:rsidRPr="00CD30B8" w:rsidRDefault="00CD30B8" w:rsidP="00CD30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30B8">
        <w:rPr>
          <w:rFonts w:ascii="Times New Roman" w:eastAsia="Times New Roman" w:hAnsi="Times New Roman"/>
          <w:b/>
          <w:sz w:val="28"/>
          <w:szCs w:val="28"/>
        </w:rPr>
        <w:t>2. Планируемые результаты освоения программы</w:t>
      </w: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D30B8" w:rsidRPr="00CD30B8" w:rsidRDefault="00CD30B8" w:rsidP="00CD3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tab/>
        <w:t xml:space="preserve">В результате овладения программы достижения ребенка 3-4 лет выражаются в следующем: </w:t>
      </w:r>
    </w:p>
    <w:p w:rsidR="00CD30B8" w:rsidRPr="00CD30B8" w:rsidRDefault="00CD30B8" w:rsidP="00CD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Ребёнок интересуется животными ближайшего природного окружения, замечает цветущие растения, явления природы, эмоционально реагирует на них (присматривается, улыбается, старается приблизиться, потрогать).</w:t>
      </w:r>
    </w:p>
    <w:p w:rsidR="00CD30B8" w:rsidRPr="00CD30B8" w:rsidRDefault="00CD30B8" w:rsidP="00CD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lastRenderedPageBreak/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Любопытен, многократно задаёт вопросы «Что такое, кто такой, что делает, как называется?», использует известные поисковые действия, помогающие понять некоторые особенности объектов, явлений природы. </w:t>
      </w:r>
    </w:p>
    <w:p w:rsidR="00CD30B8" w:rsidRPr="00CD30B8" w:rsidRDefault="00CD30B8" w:rsidP="00CD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Эмоционально реагирует на красивое и некрасивое. </w:t>
      </w:r>
    </w:p>
    <w:p w:rsidR="00CD30B8" w:rsidRPr="00CD30B8" w:rsidRDefault="00CD30B8" w:rsidP="00CD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Различает и называет некоторых животных разных групп, деревья, кустарники, травы. </w:t>
      </w:r>
    </w:p>
    <w:p w:rsidR="00CD30B8" w:rsidRPr="00CD30B8" w:rsidRDefault="00CD30B8" w:rsidP="00CD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Определяет основное строение, некоторые особенности органов, замечает признаки живого, движение, питание, состояние по сезонам. </w:t>
      </w:r>
    </w:p>
    <w:p w:rsidR="00CD30B8" w:rsidRPr="00CD30B8" w:rsidRDefault="00CD30B8" w:rsidP="00CD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Включается в деятельность взрослых по уходу за растениями и животными. </w:t>
      </w:r>
    </w:p>
    <w:p w:rsidR="00CD30B8" w:rsidRPr="00CD30B8" w:rsidRDefault="00CD30B8" w:rsidP="00CD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Испытывает эмоциональное удовлетворение, если смог что-то выполнить сам. </w:t>
      </w:r>
    </w:p>
    <w:p w:rsidR="00CD30B8" w:rsidRPr="00CD30B8" w:rsidRDefault="00CD30B8" w:rsidP="00CD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D30B8">
        <w:rPr>
          <w:rFonts w:ascii="Times New Roman" w:eastAsia="Times New Roman" w:hAnsi="Times New Roman"/>
          <w:sz w:val="28"/>
          <w:szCs w:val="28"/>
        </w:rPr>
        <w:sym w:font="Symbol" w:char="F0BE"/>
      </w:r>
      <w:r w:rsidRPr="00CD30B8">
        <w:rPr>
          <w:rFonts w:ascii="Times New Roman" w:eastAsia="Times New Roman" w:hAnsi="Times New Roman"/>
          <w:sz w:val="28"/>
          <w:szCs w:val="28"/>
        </w:rPr>
        <w:t xml:space="preserve"> Эмоционально сопереживает, если кому-то больно, проявляет нежность и заботу к знакомым животным</w:t>
      </w:r>
    </w:p>
    <w:p w:rsidR="00061C21" w:rsidRPr="00CD30B8" w:rsidRDefault="00061C21" w:rsidP="00CD30B8">
      <w:pPr>
        <w:spacing w:line="240" w:lineRule="auto"/>
        <w:rPr>
          <w:rFonts w:ascii="Calibri" w:eastAsia="Times New Roman" w:hAnsi="Calibri"/>
          <w:sz w:val="28"/>
          <w:szCs w:val="28"/>
        </w:rPr>
      </w:pPr>
    </w:p>
    <w:p w:rsidR="00CD30B8" w:rsidRPr="008807BE" w:rsidRDefault="00CD30B8">
      <w:pPr>
        <w:rPr>
          <w:sz w:val="28"/>
          <w:szCs w:val="28"/>
        </w:rPr>
      </w:pPr>
    </w:p>
    <w:p w:rsidR="00E628E1" w:rsidRPr="008807BE" w:rsidRDefault="008807BE" w:rsidP="00E628E1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  <w:r w:rsidRPr="008807BE">
        <w:rPr>
          <w:rStyle w:val="2"/>
          <w:b/>
          <w:sz w:val="28"/>
          <w:szCs w:val="28"/>
        </w:rPr>
        <w:t xml:space="preserve">3. </w:t>
      </w:r>
      <w:r w:rsidR="00E628E1" w:rsidRPr="008807BE">
        <w:rPr>
          <w:rStyle w:val="2"/>
          <w:b/>
          <w:sz w:val="28"/>
          <w:szCs w:val="28"/>
        </w:rPr>
        <w:t>Тематическое планирование (мир природы)</w:t>
      </w:r>
    </w:p>
    <w:tbl>
      <w:tblPr>
        <w:tblpPr w:leftFromText="180" w:rightFromText="180" w:vertAnchor="text" w:horzAnchor="margin" w:tblpXSpec="center" w:tblpY="5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879"/>
        <w:gridCol w:w="4111"/>
        <w:gridCol w:w="2409"/>
        <w:gridCol w:w="1134"/>
      </w:tblGrid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Цель</w:t>
            </w:r>
          </w:p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Источник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Кол-во занятий</w:t>
            </w:r>
          </w:p>
        </w:tc>
      </w:tr>
      <w:tr w:rsidR="00E628E1" w:rsidRPr="00C0176E" w:rsidTr="00F012F5"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</w:rPr>
            </w:pPr>
            <w:r w:rsidRPr="00C0176E">
              <w:rPr>
                <w:rFonts w:ascii="Times New Roman" w:hAnsi="Times New Roman"/>
                <w:b/>
                <w:color w:val="262626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</w:rPr>
            </w:pP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34" w:line="220" w:lineRule="exact"/>
              <w:outlineLvl w:val="2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«Рассматривание комнатного растения-бальзамина»</w:t>
            </w:r>
          </w:p>
          <w:p w:rsidR="00E628E1" w:rsidRPr="00C0176E" w:rsidRDefault="00E628E1" w:rsidP="00F012F5">
            <w:pPr>
              <w:widowControl w:val="0"/>
              <w:spacing w:after="0" w:line="241" w:lineRule="exact"/>
              <w:ind w:firstLine="360"/>
              <w:jc w:val="both"/>
              <w:rPr>
                <w:rFonts w:ascii="Times New Roman" w:hAnsi="Times New Roman"/>
                <w:bCs/>
                <w:lang w:bidi="ru-RU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41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Учить узнавать и называть части растения, используя модели (корень, стебель, лист, цветок).</w:t>
            </w:r>
          </w:p>
        </w:tc>
        <w:tc>
          <w:tcPr>
            <w:tcW w:w="2409" w:type="dxa"/>
            <w:shd w:val="clear" w:color="auto" w:fill="auto"/>
          </w:tcPr>
          <w:p w:rsidR="00E628E1" w:rsidRPr="00C43D94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О.А., стр.27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«Наблюдение за котёнком»</w:t>
            </w: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0176E">
              <w:rPr>
                <w:rFonts w:ascii="Times New Roman" w:hAnsi="Times New Roman"/>
              </w:rPr>
              <w:t xml:space="preserve">азвивать умение анализировать структуру объекта, 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учить различать характерные признаки кота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До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бро пожаловать в экологию, ст.26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8E1" w:rsidRPr="00C0176E" w:rsidTr="00F012F5">
        <w:trPr>
          <w:trHeight w:val="906"/>
        </w:trPr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22" w:line="220" w:lineRule="exact"/>
              <w:ind w:left="20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«Рассматривание берёзы</w:t>
            </w:r>
            <w:r w:rsidRPr="00C0176E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»</w:t>
            </w:r>
          </w:p>
          <w:p w:rsidR="00E628E1" w:rsidRPr="00C0176E" w:rsidRDefault="00E628E1" w:rsidP="00F012F5">
            <w:pPr>
              <w:widowControl w:val="0"/>
              <w:spacing w:after="0" w:line="220" w:lineRule="exact"/>
              <w:ind w:firstLine="320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6052B6" w:rsidRDefault="00E628E1" w:rsidP="00F012F5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 xml:space="preserve"> Уточнить представления о том, что дерево-это растение, о его основных частях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bidi="ru-RU"/>
              </w:rPr>
              <w:t>корень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bidi="ru-RU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bidi="ru-RU"/>
              </w:rPr>
              <w:t>твол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bidi="ru-RU"/>
              </w:rPr>
              <w:t>. ветви, листья), используя модели.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». Стр.29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48" w:lineRule="exact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«Наблюдение за карасиком</w:t>
            </w:r>
            <w:r w:rsidRPr="00C0176E">
              <w:rPr>
                <w:rFonts w:ascii="Times New Roman" w:hAnsi="Times New Roman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pStyle w:val="20"/>
              <w:shd w:val="clear" w:color="auto" w:fill="auto"/>
              <w:tabs>
                <w:tab w:val="left" w:pos="366"/>
              </w:tabs>
              <w:rPr>
                <w:b w:val="0"/>
              </w:rPr>
            </w:pPr>
            <w:r>
              <w:rPr>
                <w:b w:val="0"/>
              </w:rPr>
              <w:t>П</w:t>
            </w:r>
            <w:r w:rsidRPr="00C0176E">
              <w:rPr>
                <w:b w:val="0"/>
              </w:rPr>
              <w:t>родолжать развивать умение анализировать структуру объекта</w:t>
            </w:r>
            <w:r>
              <w:rPr>
                <w:b w:val="0"/>
              </w:rPr>
              <w:t>, узнавать и называть части тела рыбки.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В75 Д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обро пожаловать в экологию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lang w:bidi="ru-RU"/>
              </w:rPr>
              <w:t>.с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lang w:bidi="ru-RU"/>
              </w:rPr>
              <w:t>т.28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48" w:line="220" w:lineRule="exact"/>
              <w:outlineLvl w:val="2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Рассказ воспитателя «Как звери в лесу готовятся к зиме»</w:t>
            </w:r>
          </w:p>
          <w:p w:rsidR="00E628E1" w:rsidRPr="00C0176E" w:rsidRDefault="00E628E1" w:rsidP="00F012F5">
            <w:pPr>
              <w:widowControl w:val="0"/>
              <w:spacing w:after="0" w:line="238" w:lineRule="exact"/>
              <w:ind w:firstLine="3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38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Формировать умение устанавливать простейшие связи между сезонными изменениями в природе и поведением зверей.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стр.30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rPr>
          <w:trHeight w:val="773"/>
        </w:trPr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9618B" w:rsidRDefault="00E628E1" w:rsidP="00F012F5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«Мытьё комнатного растения»</w:t>
            </w:r>
          </w:p>
        </w:tc>
        <w:tc>
          <w:tcPr>
            <w:tcW w:w="4111" w:type="dxa"/>
            <w:shd w:val="clear" w:color="auto" w:fill="auto"/>
          </w:tcPr>
          <w:p w:rsidR="00E628E1" w:rsidRPr="00C9618B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Учить с помощью моделей принимать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цель, определять предмет труда, отбирать инструменты, учить трудовым действиям.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9618B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стр.31</w:t>
            </w:r>
          </w:p>
        </w:tc>
        <w:tc>
          <w:tcPr>
            <w:tcW w:w="1134" w:type="dxa"/>
            <w:shd w:val="clear" w:color="auto" w:fill="auto"/>
          </w:tcPr>
          <w:p w:rsidR="00E628E1" w:rsidRPr="00C9618B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rPr>
          <w:trHeight w:val="286"/>
        </w:trPr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lastRenderedPageBreak/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0" w:lineRule="exact"/>
              <w:ind w:right="20"/>
              <w:outlineLvl w:val="2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«Поливка комнатного растения</w:t>
            </w:r>
            <w:r w:rsidRPr="00C0176E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»</w:t>
            </w:r>
          </w:p>
          <w:p w:rsidR="00E628E1" w:rsidRPr="00C0176E" w:rsidRDefault="00E628E1" w:rsidP="00F012F5">
            <w:pPr>
              <w:widowControl w:val="0"/>
              <w:spacing w:after="0" w:line="238" w:lineRule="exact"/>
              <w:ind w:firstLine="340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38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Показать детям потребность растений во влаге. Обучить самому процессу поливки.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стр.33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«Рассматривание и сравнение кошки и кролика»</w:t>
            </w: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0176E">
              <w:rPr>
                <w:rFonts w:ascii="Times New Roman" w:hAnsi="Times New Roman"/>
              </w:rPr>
              <w:t>акрепить умение выделять и правильно называть часть тела животного,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активизировать речь детей за счёт использования слов «шерсть, грызёт, прыгает»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, ст.32»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232" w:line="220" w:lineRule="exact"/>
              <w:outlineLvl w:val="2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Экологическая игра «Где спряталась матрёшка»</w:t>
            </w:r>
          </w:p>
          <w:p w:rsidR="00E628E1" w:rsidRPr="00C0176E" w:rsidRDefault="00E628E1" w:rsidP="00F012F5">
            <w:pPr>
              <w:widowControl w:val="0"/>
              <w:spacing w:after="0" w:line="238" w:lineRule="exact"/>
              <w:ind w:firstLine="320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38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Развивать зрительную память, закреплять знания о комнатных растениях, воспитывать любознательность.</w:t>
            </w:r>
          </w:p>
        </w:tc>
        <w:tc>
          <w:tcPr>
            <w:tcW w:w="2409" w:type="dxa"/>
            <w:shd w:val="clear" w:color="auto" w:fill="auto"/>
          </w:tcPr>
          <w:p w:rsidR="00E628E1" w:rsidRPr="00E64F84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О.А., стр.47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 w:rsidRPr="00C0176E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«Рассматривание и сравнение золотой рыбки с карасиком»</w:t>
            </w:r>
          </w:p>
          <w:p w:rsidR="00E628E1" w:rsidRPr="00C0176E" w:rsidRDefault="00E628E1" w:rsidP="00F012F5">
            <w:pPr>
              <w:widowControl w:val="0"/>
              <w:spacing w:after="0" w:line="230" w:lineRule="exact"/>
              <w:ind w:firstLine="360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С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>формировать общие представления о золотой рыбке, о разнообразии акв</w:t>
            </w:r>
            <w:r>
              <w:rPr>
                <w:rFonts w:ascii="Times New Roman" w:eastAsia="Times New Roman" w:hAnsi="Times New Roman"/>
                <w:color w:val="000000"/>
                <w:lang w:bidi="ru-RU"/>
              </w:rPr>
              <w:t xml:space="preserve">ариумных рыб, 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>развивать умение сравнивать карася и золотую рыбку, находить характерные признаки отличия (окраска, величина),</w:t>
            </w:r>
          </w:p>
          <w:p w:rsidR="00E628E1" w:rsidRPr="00C9618B" w:rsidRDefault="00E628E1" w:rsidP="00F012F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 xml:space="preserve"> З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>акреплять умение пользоваться моделями при сравнении.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ст.34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157" w:line="220" w:lineRule="exact"/>
              <w:outlineLvl w:val="2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«Посадка лука</w:t>
            </w:r>
            <w:r w:rsidRPr="00C0176E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»</w:t>
            </w:r>
          </w:p>
          <w:p w:rsidR="00E628E1" w:rsidRPr="00C0176E" w:rsidRDefault="00E628E1" w:rsidP="00F012F5">
            <w:pPr>
              <w:widowControl w:val="0"/>
              <w:spacing w:after="0" w:line="238" w:lineRule="exact"/>
              <w:ind w:firstLine="360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8D48DE" w:rsidRDefault="00E628E1" w:rsidP="00F012F5">
            <w:pPr>
              <w:widowControl w:val="0"/>
              <w:spacing w:after="0" w:line="238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Закрепить знания о потребности растения в земле. Закрепить представление о последовательности трудового процесса.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стр.36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«Рассматривание снегиря».</w:t>
            </w: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0176E">
              <w:rPr>
                <w:rFonts w:ascii="Times New Roman" w:hAnsi="Times New Roman"/>
              </w:rPr>
              <w:t>ознакомить детей с признаками внешнего вида птиц,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закрепить знания об особенностях поведения снегиря.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стр.37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8E1" w:rsidRPr="00C0176E" w:rsidTr="00F012F5">
        <w:trPr>
          <w:trHeight w:val="693"/>
        </w:trPr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37" w:line="220" w:lineRule="exact"/>
              <w:outlineLvl w:val="2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«Составление рассказа о комнатном растении</w:t>
            </w:r>
            <w:r w:rsidRPr="00C0176E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spacing w:line="238" w:lineRule="exact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Учить детей составлять небольшой описательный рассказ о растении, опираясь на модели. Развивать связную речь.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стр.40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«Сравнение снегиря с вороной».</w:t>
            </w:r>
          </w:p>
        </w:tc>
        <w:tc>
          <w:tcPr>
            <w:tcW w:w="411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0176E">
              <w:rPr>
                <w:rFonts w:ascii="Times New Roman" w:hAnsi="Times New Roman"/>
              </w:rPr>
              <w:t xml:space="preserve">акрепить знания детей о вороне, 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учить сравнивать двух птиц, находя признаки сходства и различия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стр.39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 w:rsidRPr="00C0176E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«Путешествие в весенний лес»</w:t>
            </w:r>
          </w:p>
          <w:p w:rsidR="00E628E1" w:rsidRPr="00C0176E" w:rsidRDefault="00E628E1" w:rsidP="00F012F5">
            <w:pPr>
              <w:widowControl w:val="0"/>
              <w:spacing w:after="0" w:line="227" w:lineRule="exact"/>
              <w:ind w:firstLine="340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Default="00E628E1" w:rsidP="00F01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Ф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>ормировать представление детей о весенних из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softHyphen/>
              <w:t xml:space="preserve">менениях в природе: </w:t>
            </w:r>
          </w:p>
          <w:p w:rsidR="00E628E1" w:rsidRDefault="00E628E1" w:rsidP="00F012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 xml:space="preserve">-показать связь изменений в неживой природе с изменением жизни растений и животных, 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>-активизировать мыслитель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softHyphen/>
              <w:t xml:space="preserve">ную деятельность за счет решения логических задач. 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стр.40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0" w:lineRule="exact"/>
              <w:outlineLvl w:val="1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 xml:space="preserve">«Сравнение дерева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с</w:t>
            </w:r>
            <w:proofErr w:type="gramEnd"/>
          </w:p>
          <w:p w:rsidR="00E628E1" w:rsidRPr="00C0176E" w:rsidRDefault="00E628E1" w:rsidP="00F012F5">
            <w:pPr>
              <w:widowControl w:val="0"/>
              <w:spacing w:after="0" w:line="220" w:lineRule="exact"/>
              <w:outlineLvl w:val="1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 w:rsidRPr="00C0176E"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кустарником»</w:t>
            </w:r>
          </w:p>
          <w:p w:rsidR="00E628E1" w:rsidRPr="00C0176E" w:rsidRDefault="00E628E1" w:rsidP="00F012F5">
            <w:pPr>
              <w:widowControl w:val="0"/>
              <w:tabs>
                <w:tab w:val="left" w:pos="2458"/>
              </w:tabs>
              <w:spacing w:after="68" w:line="110" w:lineRule="exact"/>
              <w:ind w:left="1540"/>
              <w:jc w:val="both"/>
              <w:rPr>
                <w:rFonts w:ascii="Times New Roman" w:eastAsia="Consolas" w:hAnsi="Times New Roman"/>
                <w:i/>
                <w:iCs/>
                <w:color w:val="000000"/>
                <w:lang w:bidi="en-US"/>
              </w:rPr>
            </w:pPr>
            <w:r w:rsidRPr="00C0176E">
              <w:rPr>
                <w:rFonts w:ascii="Times New Roman" w:eastAsia="Consolas" w:hAnsi="Times New Roman"/>
                <w:i/>
                <w:iCs/>
                <w:color w:val="000000"/>
                <w:lang w:bidi="en-US"/>
              </w:rPr>
              <w:tab/>
            </w:r>
          </w:p>
          <w:p w:rsidR="00E628E1" w:rsidRPr="00C0176E" w:rsidRDefault="00E628E1" w:rsidP="00F012F5">
            <w:pPr>
              <w:widowControl w:val="0"/>
              <w:spacing w:after="0" w:line="227" w:lineRule="exact"/>
              <w:ind w:firstLine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ru-RU"/>
              </w:rPr>
            </w:pPr>
          </w:p>
          <w:p w:rsidR="00E628E1" w:rsidRPr="00C0176E" w:rsidRDefault="00E628E1" w:rsidP="00F012F5">
            <w:pPr>
              <w:widowControl w:val="0"/>
              <w:spacing w:after="0" w:line="227" w:lineRule="exact"/>
              <w:ind w:firstLine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Ф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>ормировать представления о том, что дерево и кус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softHyphen/>
              <w:t>тарник — это растения, у них общие с</w:t>
            </w:r>
            <w:r>
              <w:rPr>
                <w:rFonts w:ascii="Times New Roman" w:eastAsia="Times New Roman" w:hAnsi="Times New Roman"/>
                <w:color w:val="000000"/>
                <w:lang w:bidi="ru-RU"/>
              </w:rPr>
              <w:t>ущественные признаки и различия.</w:t>
            </w:r>
          </w:p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Р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>азвивать аналитическое мышление,</w:t>
            </w:r>
          </w:p>
          <w:p w:rsidR="00E628E1" w:rsidRPr="00D94EA6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В</w:t>
            </w:r>
            <w:r w:rsidRPr="00C0176E">
              <w:rPr>
                <w:rFonts w:ascii="Times New Roman" w:eastAsia="Times New Roman" w:hAnsi="Times New Roman"/>
                <w:color w:val="000000"/>
                <w:lang w:bidi="ru-RU"/>
              </w:rPr>
              <w:t>оспитывать интерес к жизни растений.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стр.42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9180" w:type="dxa"/>
            <w:gridSpan w:val="4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176E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628E1" w:rsidRPr="00C0176E" w:rsidTr="00F012F5">
        <w:trPr>
          <w:trHeight w:val="1482"/>
        </w:trPr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lastRenderedPageBreak/>
              <w:t>1.</w:t>
            </w:r>
          </w:p>
        </w:tc>
        <w:tc>
          <w:tcPr>
            <w:tcW w:w="187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bidi="ru-RU"/>
              </w:rPr>
              <w:t>Экологическая игра с элементами моделирования «Кто во что одет»</w:t>
            </w:r>
          </w:p>
          <w:p w:rsidR="00E628E1" w:rsidRPr="00C0176E" w:rsidRDefault="00E628E1" w:rsidP="00F012F5">
            <w:pPr>
              <w:widowControl w:val="0"/>
              <w:spacing w:after="0" w:line="230" w:lineRule="exact"/>
              <w:ind w:firstLine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bidi="ru-RU"/>
              </w:rPr>
            </w:pPr>
          </w:p>
          <w:p w:rsidR="00E628E1" w:rsidRPr="00C0176E" w:rsidRDefault="00E628E1" w:rsidP="00F012F5">
            <w:pPr>
              <w:widowControl w:val="0"/>
              <w:spacing w:after="0" w:line="230" w:lineRule="exact"/>
              <w:ind w:firstLine="360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D94EA6" w:rsidRDefault="00E628E1" w:rsidP="00F012F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lang w:bidi="ru-RU"/>
              </w:rPr>
              <w:t>Закреплять умение детей систематизировать животных по покрову тела (перья, чешуя, шерсть). Формировать навык пользования моделями.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>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стр.49</w:t>
            </w:r>
          </w:p>
        </w:tc>
        <w:tc>
          <w:tcPr>
            <w:tcW w:w="1134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176E">
              <w:rPr>
                <w:rFonts w:ascii="Times New Roman" w:hAnsi="Times New Roman"/>
              </w:rPr>
              <w:t>1</w:t>
            </w:r>
          </w:p>
        </w:tc>
      </w:tr>
      <w:tr w:rsidR="00E628E1" w:rsidRPr="00C0176E" w:rsidTr="00F012F5">
        <w:tc>
          <w:tcPr>
            <w:tcW w:w="781" w:type="dxa"/>
            <w:shd w:val="clear" w:color="auto" w:fill="auto"/>
          </w:tcPr>
          <w:p w:rsidR="00E628E1" w:rsidRPr="00C0176E" w:rsidRDefault="00E628E1" w:rsidP="00F012F5">
            <w:pPr>
              <w:spacing w:after="0" w:line="240" w:lineRule="auto"/>
              <w:rPr>
                <w:rFonts w:ascii="Times New Roman" w:hAnsi="Times New Roman"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  <w:t>2.</w:t>
            </w:r>
          </w:p>
        </w:tc>
        <w:tc>
          <w:tcPr>
            <w:tcW w:w="1879" w:type="dxa"/>
            <w:shd w:val="clear" w:color="auto" w:fill="auto"/>
          </w:tcPr>
          <w:p w:rsidR="00E628E1" w:rsidRPr="00C9618B" w:rsidRDefault="00E628E1" w:rsidP="00F012F5">
            <w:pPr>
              <w:widowControl w:val="0"/>
              <w:spacing w:after="103" w:line="220" w:lineRule="exact"/>
              <w:outlineLvl w:val="1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/>
              </w:rPr>
              <w:t>«Сравнение одуванчика с тюльпаном»</w:t>
            </w:r>
          </w:p>
          <w:p w:rsidR="00E628E1" w:rsidRPr="00C9618B" w:rsidRDefault="00E628E1" w:rsidP="00F012F5">
            <w:pPr>
              <w:widowControl w:val="0"/>
              <w:spacing w:after="0" w:line="230" w:lineRule="exact"/>
              <w:ind w:firstLine="360"/>
              <w:jc w:val="both"/>
              <w:rPr>
                <w:rFonts w:ascii="Times New Roman" w:eastAsia="Times New Roman" w:hAnsi="Times New Roman"/>
                <w:bCs/>
                <w:color w:val="000000"/>
                <w:lang w:bidi="ru-RU"/>
              </w:rPr>
            </w:pPr>
          </w:p>
          <w:p w:rsidR="00E628E1" w:rsidRPr="00C9618B" w:rsidRDefault="00E628E1" w:rsidP="00F012F5">
            <w:pPr>
              <w:widowControl w:val="0"/>
              <w:spacing w:after="0" w:line="230" w:lineRule="exact"/>
              <w:jc w:val="both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111" w:type="dxa"/>
            <w:shd w:val="clear" w:color="auto" w:fill="auto"/>
          </w:tcPr>
          <w:p w:rsidR="00E628E1" w:rsidRPr="00C9618B" w:rsidRDefault="00E628E1" w:rsidP="00F012F5">
            <w:pPr>
              <w:widowControl w:val="0"/>
              <w:spacing w:after="0" w:line="23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различать и называть первоцветы (</w:t>
            </w:r>
            <w:proofErr w:type="gramStart"/>
            <w:r>
              <w:rPr>
                <w:rFonts w:ascii="Times New Roman" w:hAnsi="Times New Roman"/>
              </w:rPr>
              <w:t>мать-и</w:t>
            </w:r>
            <w:proofErr w:type="gramEnd"/>
            <w:r>
              <w:rPr>
                <w:rFonts w:ascii="Times New Roman" w:hAnsi="Times New Roman"/>
              </w:rPr>
              <w:t xml:space="preserve"> мачеха, подснежник, одуванчик, тюльпан). Развивать умственную операцию сравнения. Закреплять умение правильно называть основные части растений.</w:t>
            </w:r>
          </w:p>
        </w:tc>
        <w:tc>
          <w:tcPr>
            <w:tcW w:w="2409" w:type="dxa"/>
            <w:shd w:val="clear" w:color="auto" w:fill="auto"/>
          </w:tcPr>
          <w:p w:rsidR="00E628E1" w:rsidRPr="00C0176E" w:rsidRDefault="00E628E1" w:rsidP="00F012F5">
            <w:pPr>
              <w:widowControl w:val="0"/>
              <w:spacing w:after="0" w:line="227" w:lineRule="exact"/>
              <w:jc w:val="both"/>
              <w:rPr>
                <w:rFonts w:ascii="Times New Roman" w:eastAsia="Microsoft Sans Serif" w:hAnsi="Times New Roman"/>
                <w:color w:val="000000"/>
                <w:lang w:bidi="ru-RU"/>
              </w:rPr>
            </w:pPr>
            <w:r w:rsidRPr="00C0176E">
              <w:rPr>
                <w:rFonts w:ascii="Times New Roman" w:eastAsia="Microsoft Sans Serif" w:hAnsi="Times New Roman"/>
                <w:color w:val="000000"/>
                <w:lang w:bidi="ru-RU"/>
              </w:rPr>
              <w:t>Воронкевич О. А.</w:t>
            </w:r>
          </w:p>
          <w:p w:rsidR="00E628E1" w:rsidRPr="00C9618B" w:rsidRDefault="00E628E1" w:rsidP="00F012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«</w:t>
            </w:r>
            <w:r w:rsidRPr="00C0176E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Добро пожаловать в экологию</w:t>
            </w:r>
            <w:r>
              <w:rPr>
                <w:rFonts w:ascii="Times New Roman" w:eastAsia="Arial Unicode MS" w:hAnsi="Times New Roman"/>
                <w:color w:val="000000"/>
                <w:lang w:bidi="ru-RU"/>
              </w:rPr>
              <w:t>», стр.43</w:t>
            </w:r>
          </w:p>
        </w:tc>
        <w:tc>
          <w:tcPr>
            <w:tcW w:w="1134" w:type="dxa"/>
            <w:shd w:val="clear" w:color="auto" w:fill="auto"/>
          </w:tcPr>
          <w:p w:rsidR="00E628E1" w:rsidRPr="00C9618B" w:rsidRDefault="00E628E1" w:rsidP="00F012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E628E1" w:rsidRPr="00AD4CED" w:rsidRDefault="00E628E1" w:rsidP="00E628E1">
      <w:pPr>
        <w:widowControl w:val="0"/>
        <w:spacing w:after="0" w:line="220" w:lineRule="exact"/>
        <w:jc w:val="both"/>
        <w:rPr>
          <w:rFonts w:ascii="Times New Roman" w:eastAsia="Georgia" w:hAnsi="Times New Roman"/>
          <w:color w:val="000000"/>
          <w:sz w:val="24"/>
          <w:szCs w:val="24"/>
          <w:lang w:bidi="ru-RU"/>
        </w:rPr>
      </w:pPr>
    </w:p>
    <w:p w:rsidR="00E628E1" w:rsidRPr="00C9618B" w:rsidRDefault="00E628E1" w:rsidP="00E628E1">
      <w:pPr>
        <w:widowControl w:val="0"/>
        <w:spacing w:after="0" w:line="220" w:lineRule="exact"/>
        <w:jc w:val="both"/>
        <w:rPr>
          <w:rFonts w:ascii="Times New Roman" w:eastAsia="Georgia" w:hAnsi="Times New Roman"/>
          <w:b/>
          <w:color w:val="000000"/>
          <w:sz w:val="24"/>
          <w:szCs w:val="24"/>
          <w:lang w:bidi="ru-RU"/>
        </w:rPr>
      </w:pPr>
      <w:r w:rsidRPr="00C9618B">
        <w:rPr>
          <w:rFonts w:ascii="Times New Roman" w:hAnsi="Times New Roman"/>
          <w:b/>
          <w:sz w:val="24"/>
          <w:szCs w:val="24"/>
        </w:rPr>
        <w:t>Итого: 18 занятий</w:t>
      </w:r>
    </w:p>
    <w:p w:rsidR="00E628E1" w:rsidRPr="00C9618B" w:rsidRDefault="00E628E1" w:rsidP="00E628E1">
      <w:pPr>
        <w:rPr>
          <w:rFonts w:ascii="Times New Roman" w:hAnsi="Times New Roman"/>
          <w:b/>
          <w:sz w:val="24"/>
          <w:szCs w:val="24"/>
        </w:rPr>
      </w:pPr>
    </w:p>
    <w:p w:rsidR="00E628E1" w:rsidRDefault="00E628E1"/>
    <w:sectPr w:rsidR="00E628E1" w:rsidSect="00CD30B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8E1"/>
    <w:rsid w:val="00061C21"/>
    <w:rsid w:val="001B7DCA"/>
    <w:rsid w:val="002A137D"/>
    <w:rsid w:val="003D03A6"/>
    <w:rsid w:val="006C2842"/>
    <w:rsid w:val="008807BE"/>
    <w:rsid w:val="00B63812"/>
    <w:rsid w:val="00CD30B8"/>
    <w:rsid w:val="00E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28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basedOn w:val="a0"/>
    <w:link w:val="20"/>
    <w:rsid w:val="00E628E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8E1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D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2019-04-04T08:32:00Z</cp:lastPrinted>
  <dcterms:created xsi:type="dcterms:W3CDTF">2019-04-03T12:34:00Z</dcterms:created>
  <dcterms:modified xsi:type="dcterms:W3CDTF">2019-04-04T12:00:00Z</dcterms:modified>
</cp:coreProperties>
</file>