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74" w:rsidRDefault="007E0F74" w:rsidP="0022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6390640" cy="8979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97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74" w:rsidRDefault="007E0F74" w:rsidP="0022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227D75" w:rsidRPr="00227D75" w:rsidRDefault="00227D75" w:rsidP="002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227D75" w:rsidRPr="00227D75" w:rsidRDefault="00227D75" w:rsidP="00227D7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27D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227D7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Настоящая рабочая программа по образовательной области «Речевое развитие» (Развитие речи) определяет содержание и организацию </w:t>
      </w:r>
      <w:proofErr w:type="spellStart"/>
      <w:r w:rsidRPr="00227D7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воспитательно</w:t>
      </w:r>
      <w:proofErr w:type="spellEnd"/>
      <w:r w:rsidRPr="00227D7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-образовательного процесса по образовательной области «Речевое развитие» для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детей 2</w:t>
      </w:r>
      <w:r w:rsidRPr="00227D7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года обучения (группы общеразвивающей направленности от 3 до 4 лет).</w:t>
      </w:r>
    </w:p>
    <w:p w:rsidR="00227D75" w:rsidRPr="00227D75" w:rsidRDefault="00227D75" w:rsidP="0022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Calibri" w:eastAsia="Times New Roman" w:hAnsi="Calibri" w:cs="Times New Roman"/>
          <w:sz w:val="28"/>
          <w:szCs w:val="28"/>
        </w:rPr>
        <w:tab/>
      </w:r>
      <w:r w:rsidRPr="00227D7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</w:t>
      </w:r>
      <w:proofErr w:type="spellStart"/>
      <w:r w:rsidRPr="00227D75">
        <w:rPr>
          <w:rFonts w:ascii="Times New Roman" w:eastAsia="Times New Roman" w:hAnsi="Times New Roman" w:cs="Times New Roman"/>
          <w:sz w:val="28"/>
          <w:szCs w:val="28"/>
        </w:rPr>
        <w:t>Т.И.Бабаевой</w:t>
      </w:r>
      <w:proofErr w:type="spellEnd"/>
      <w:r w:rsidRPr="00227D75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227D75" w:rsidRDefault="00227D75" w:rsidP="0022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>Содержание предполагаемой программы способствует как развитию личности ребенка в целом, так и способствует формированию коммуникативных навыков детей и овладению нормами речи.</w:t>
      </w:r>
    </w:p>
    <w:p w:rsidR="00227D75" w:rsidRPr="00227D75" w:rsidRDefault="00227D75" w:rsidP="00227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D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Основная форма реализации данной программы – 15 минут в процессе образовательной деятельности 1 раз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недели</w:t>
      </w:r>
      <w:r w:rsidRPr="00227D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совместной деятельности, в режимных моментах. </w:t>
      </w:r>
    </w:p>
    <w:p w:rsidR="00227D75" w:rsidRPr="00227D75" w:rsidRDefault="00227D75" w:rsidP="0022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D75" w:rsidRPr="00227D75" w:rsidRDefault="00227D75" w:rsidP="0022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ab/>
      </w:r>
      <w:r w:rsidRPr="00227D75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задачи:</w:t>
      </w:r>
    </w:p>
    <w:p w:rsidR="00227D75" w:rsidRPr="00227D75" w:rsidRDefault="00227D75" w:rsidP="0022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27D75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речи и коммуникативных способностей детей.</w:t>
      </w:r>
    </w:p>
    <w:p w:rsidR="00227D75" w:rsidRPr="00227D75" w:rsidRDefault="00227D75" w:rsidP="0022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 xml:space="preserve">1. Развивать умение использовать дружелюбный, спокойный тон, речевые формы вежливого общения </w:t>
      </w:r>
      <w:proofErr w:type="gramStart"/>
      <w:r w:rsidRPr="00227D7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27D7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сверстниками: здороваться, прощаться, благодарить, выражать просьбу, знакомиться.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>2. Развивать умение понимать обращенную речь с опорой и без опоры на наглядность.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>3. Развивать умение отвечать на вопросы, используя форму простого предложения или высказывания из 2—3-х простых фраз.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>4. Развивать умение использовать в речи правильное сочетание прилагательных и существительных в роде, падеже.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>5.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>6. Развивать умение воспроизводить ритм стихотворения, правильно пользоваться речевым дыханием.</w:t>
      </w:r>
    </w:p>
    <w:p w:rsidR="00227D75" w:rsidRPr="00227D75" w:rsidRDefault="00227D75" w:rsidP="00227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>7. Развивать умение слышать в речи взрослого специально интонируемый звук.</w:t>
      </w:r>
    </w:p>
    <w:p w:rsidR="00227D75" w:rsidRPr="00227D75" w:rsidRDefault="00227D75" w:rsidP="00227D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b/>
          <w:sz w:val="28"/>
          <w:szCs w:val="28"/>
        </w:rPr>
        <w:t>2. Планируемые результаты освоения программы</w:t>
      </w:r>
    </w:p>
    <w:p w:rsidR="00227D75" w:rsidRPr="00227D75" w:rsidRDefault="00227D75" w:rsidP="0022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овладения программы достижения ребенка выражаются в следующем: 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Symbol" w:eastAsia="Times New Roman" w:hAnsi="Symbol" w:cs="Symbol"/>
          <w:sz w:val="28"/>
          <w:szCs w:val="28"/>
        </w:rPr>
        <w:t></w:t>
      </w:r>
      <w:r w:rsidRPr="00227D75">
        <w:rPr>
          <w:rFonts w:ascii="Symbol" w:eastAsia="Times New Roman" w:hAnsi="Symbol" w:cs="Symbol"/>
          <w:sz w:val="28"/>
          <w:szCs w:val="28"/>
        </w:rPr>
        <w:t></w:t>
      </w:r>
      <w:r w:rsidRPr="00227D75">
        <w:rPr>
          <w:rFonts w:ascii="Times New Roman" w:eastAsia="Times New Roman" w:hAnsi="Times New Roman" w:cs="Times New Roman"/>
          <w:sz w:val="28"/>
          <w:szCs w:val="28"/>
        </w:rPr>
        <w:t>Ребенок 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Symbol" w:eastAsia="Times New Roman" w:hAnsi="Symbol" w:cs="Symbol"/>
          <w:sz w:val="28"/>
          <w:szCs w:val="28"/>
        </w:rPr>
        <w:t></w:t>
      </w:r>
      <w:r w:rsidRPr="00227D75">
        <w:rPr>
          <w:rFonts w:ascii="Symbol" w:eastAsia="Times New Roman" w:hAnsi="Symbol" w:cs="Symbol"/>
          <w:sz w:val="28"/>
          <w:szCs w:val="28"/>
        </w:rPr>
        <w:t></w:t>
      </w:r>
      <w:r w:rsidRPr="00227D75">
        <w:rPr>
          <w:rFonts w:ascii="Times New Roman" w:eastAsia="Times New Roman" w:hAnsi="Times New Roman" w:cs="Times New Roman"/>
          <w:sz w:val="28"/>
          <w:szCs w:val="28"/>
        </w:rPr>
        <w:t>Проявляет речевую активность в общении со сверстником; здоровается и прощается с воспитателем и детьми, благодарит за обед, выражает просьбу.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Symbol" w:eastAsia="Times New Roman" w:hAnsi="Symbol" w:cs="Symbol"/>
          <w:sz w:val="28"/>
          <w:szCs w:val="28"/>
        </w:rPr>
        <w:t></w:t>
      </w:r>
      <w:r w:rsidRPr="00227D75">
        <w:rPr>
          <w:rFonts w:ascii="Symbol" w:eastAsia="Times New Roman" w:hAnsi="Symbol" w:cs="Symbol"/>
          <w:sz w:val="28"/>
          <w:szCs w:val="28"/>
        </w:rPr>
        <w:t></w:t>
      </w:r>
      <w:r w:rsidRPr="00227D75">
        <w:rPr>
          <w:rFonts w:ascii="Times New Roman" w:eastAsia="Times New Roman" w:hAnsi="Times New Roman" w:cs="Times New Roman"/>
          <w:sz w:val="28"/>
          <w:szCs w:val="28"/>
        </w:rPr>
        <w:t>По вопросам составляет по картинке рассказ из 3—4 простых предложений.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Symbol" w:eastAsia="Times New Roman" w:hAnsi="Symbol" w:cs="Symbol"/>
          <w:sz w:val="28"/>
          <w:szCs w:val="28"/>
        </w:rPr>
        <w:t></w:t>
      </w:r>
      <w:r w:rsidRPr="00227D75">
        <w:rPr>
          <w:rFonts w:ascii="Symbol" w:eastAsia="Times New Roman" w:hAnsi="Symbol" w:cs="Symbol"/>
          <w:sz w:val="28"/>
          <w:szCs w:val="28"/>
        </w:rPr>
        <w:t></w:t>
      </w:r>
      <w:r w:rsidRPr="00227D75">
        <w:rPr>
          <w:rFonts w:ascii="Times New Roman" w:eastAsia="Times New Roman" w:hAnsi="Times New Roman" w:cs="Times New Roman"/>
          <w:sz w:val="28"/>
          <w:szCs w:val="28"/>
        </w:rPr>
        <w:t>Называет предметы и объекты ближайшего окружения.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Symbol" w:eastAsia="Times New Roman" w:hAnsi="Symbol" w:cs="Symbol"/>
          <w:sz w:val="28"/>
          <w:szCs w:val="28"/>
        </w:rPr>
        <w:t></w:t>
      </w:r>
      <w:r w:rsidRPr="00227D75">
        <w:rPr>
          <w:rFonts w:ascii="Symbol" w:eastAsia="Times New Roman" w:hAnsi="Symbol" w:cs="Symbol"/>
          <w:sz w:val="28"/>
          <w:szCs w:val="28"/>
        </w:rPr>
        <w:t></w:t>
      </w:r>
      <w:r w:rsidRPr="00227D75">
        <w:rPr>
          <w:rFonts w:ascii="Times New Roman" w:eastAsia="Times New Roman" w:hAnsi="Times New Roman" w:cs="Times New Roman"/>
          <w:sz w:val="28"/>
          <w:szCs w:val="28"/>
        </w:rPr>
        <w:t>Речь эмоциональна, сопровождается правильным речевым дыханием.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75">
        <w:rPr>
          <w:rFonts w:ascii="Symbol" w:eastAsia="Times New Roman" w:hAnsi="Symbol" w:cs="Symbol"/>
          <w:sz w:val="28"/>
          <w:szCs w:val="28"/>
        </w:rPr>
        <w:lastRenderedPageBreak/>
        <w:t></w:t>
      </w:r>
      <w:r w:rsidRPr="00227D75">
        <w:rPr>
          <w:rFonts w:ascii="Symbol" w:eastAsia="Times New Roman" w:hAnsi="Symbol" w:cs="Symbol"/>
          <w:sz w:val="28"/>
          <w:szCs w:val="28"/>
        </w:rPr>
        <w:t></w:t>
      </w:r>
      <w:r w:rsidRPr="00227D75">
        <w:rPr>
          <w:rFonts w:ascii="Times New Roman" w:eastAsia="Times New Roman" w:hAnsi="Times New Roman" w:cs="Times New Roman"/>
          <w:sz w:val="28"/>
          <w:szCs w:val="28"/>
        </w:rPr>
        <w:t>Ребенок узнает содержание прослушанных произведений по иллюстрациям, эмоционально откликается на него.</w:t>
      </w:r>
    </w:p>
    <w:p w:rsidR="00227D75" w:rsidRPr="00227D75" w:rsidRDefault="00227D75" w:rsidP="0022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D75">
        <w:rPr>
          <w:rFonts w:ascii="Symbol" w:eastAsia="Times New Roman" w:hAnsi="Symbol" w:cs="Symbol"/>
          <w:sz w:val="28"/>
          <w:szCs w:val="28"/>
        </w:rPr>
        <w:t></w:t>
      </w:r>
      <w:r w:rsidRPr="00227D75">
        <w:rPr>
          <w:rFonts w:ascii="Symbol" w:eastAsia="Times New Roman" w:hAnsi="Symbol" w:cs="Symbol"/>
          <w:sz w:val="28"/>
          <w:szCs w:val="28"/>
        </w:rPr>
        <w:t></w:t>
      </w:r>
      <w:r w:rsidRPr="00227D75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proofErr w:type="gramStart"/>
      <w:r w:rsidRPr="00227D7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27D75">
        <w:rPr>
          <w:rFonts w:ascii="Times New Roman" w:eastAsia="Times New Roman" w:hAnsi="Times New Roman" w:cs="Times New Roman"/>
          <w:sz w:val="28"/>
          <w:szCs w:val="28"/>
        </w:rPr>
        <w:t xml:space="preserve"> взрослым пересказывает знакомые сказки, читает короткие стихи.</w:t>
      </w:r>
    </w:p>
    <w:p w:rsidR="00227D75" w:rsidRDefault="00227D75" w:rsidP="00227D75">
      <w:pPr>
        <w:pStyle w:val="20"/>
        <w:shd w:val="clear" w:color="auto" w:fill="auto"/>
        <w:spacing w:after="0" w:line="240" w:lineRule="auto"/>
        <w:rPr>
          <w:b w:val="0"/>
          <w:bCs w:val="0"/>
          <w:sz w:val="28"/>
          <w:szCs w:val="28"/>
          <w:u w:val="single"/>
        </w:rPr>
      </w:pPr>
    </w:p>
    <w:p w:rsidR="00B52F65" w:rsidRPr="006B7675" w:rsidRDefault="006B7675" w:rsidP="00227D75">
      <w:pPr>
        <w:pStyle w:val="20"/>
        <w:shd w:val="clear" w:color="auto" w:fill="auto"/>
        <w:spacing w:after="0" w:line="240" w:lineRule="auto"/>
        <w:jc w:val="center"/>
        <w:rPr>
          <w:rStyle w:val="2"/>
          <w:b/>
          <w:sz w:val="28"/>
          <w:szCs w:val="28"/>
        </w:rPr>
      </w:pPr>
      <w:r w:rsidRPr="006B7675">
        <w:rPr>
          <w:rStyle w:val="2"/>
          <w:b/>
          <w:sz w:val="28"/>
          <w:szCs w:val="28"/>
        </w:rPr>
        <w:t xml:space="preserve">3. </w:t>
      </w:r>
      <w:r w:rsidR="00B52F65" w:rsidRPr="006B7675">
        <w:rPr>
          <w:rStyle w:val="2"/>
          <w:b/>
          <w:sz w:val="28"/>
          <w:szCs w:val="28"/>
        </w:rPr>
        <w:t>Тематическое планирование (развитие речи)</w:t>
      </w:r>
    </w:p>
    <w:p w:rsidR="00B52F65" w:rsidRPr="006B7675" w:rsidRDefault="00B52F65" w:rsidP="00B52F65">
      <w:pPr>
        <w:pStyle w:val="20"/>
        <w:shd w:val="clear" w:color="auto" w:fill="auto"/>
        <w:spacing w:after="0" w:line="240" w:lineRule="auto"/>
        <w:rPr>
          <w:rStyle w:val="2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131"/>
        <w:gridCol w:w="3410"/>
        <w:gridCol w:w="2402"/>
        <w:gridCol w:w="1099"/>
      </w:tblGrid>
      <w:tr w:rsidR="00B52F65" w:rsidRPr="00BA36FF" w:rsidTr="00F012F5">
        <w:tc>
          <w:tcPr>
            <w:tcW w:w="993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Источник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Кол-во занятий</w:t>
            </w:r>
          </w:p>
        </w:tc>
      </w:tr>
      <w:tr w:rsidR="00B52F65" w:rsidRPr="00BA36FF" w:rsidTr="00F012F5"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B52F65" w:rsidRPr="00F90FF3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</w:t>
            </w:r>
            <w:proofErr w:type="gramStart"/>
            <w:r>
              <w:rPr>
                <w:rFonts w:ascii="Times New Roman" w:hAnsi="Times New Roman" w:cs="Times New Roman"/>
              </w:rPr>
              <w:t>а«</w:t>
            </w:r>
            <w:proofErr w:type="gramEnd"/>
            <w:r>
              <w:rPr>
                <w:rFonts w:ascii="Times New Roman" w:hAnsi="Times New Roman" w:cs="Times New Roman"/>
              </w:rPr>
              <w:t>Кисонька-мурысонька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детям запоминать и выразительно читать </w:t>
            </w:r>
            <w:proofErr w:type="spellStart"/>
            <w:r>
              <w:rPr>
                <w:rFonts w:ascii="Times New Roman" w:hAnsi="Times New Roman" w:cs="Times New Roman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2" w:type="dxa"/>
          </w:tcPr>
          <w:p w:rsidR="00B52F65" w:rsidRDefault="00B52F65" w:rsidP="00F012F5">
            <w:pPr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 xml:space="preserve">Т. М. Бондаренко. </w:t>
            </w:r>
          </w:p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004D">
              <w:rPr>
                <w:rFonts w:ascii="Times New Roman" w:hAnsi="Times New Roman" w:cs="Times New Roman"/>
              </w:rPr>
              <w:t>Комплек</w:t>
            </w:r>
            <w:r>
              <w:rPr>
                <w:rFonts w:ascii="Times New Roman" w:hAnsi="Times New Roman" w:cs="Times New Roman"/>
              </w:rPr>
              <w:t xml:space="preserve">сные занятия во второй </w:t>
            </w: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 детского сада»,  с.42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RPr="00C7145D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стихотворений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цикла «Игрушки»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Вызвать у детей желание интонационно выразительно рассказывать наизусть знакомые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>, формировать положительное отношение к поэзии.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О.С.Ушакова «Знакомим дошкольников с литературой» (развитие речи детей), стр.15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52F65" w:rsidRPr="00F62D83" w:rsidTr="00F012F5">
        <w:trPr>
          <w:trHeight w:val="375"/>
        </w:trPr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B52F65" w:rsidTr="00F012F5">
        <w:trPr>
          <w:trHeight w:val="1416"/>
        </w:trPr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«Стихотворение П.Воронько «Хитрый ёжик»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Понять смысл стихотворения, воспроизвести смысл стихотворения с помощью вопросов воспитателя.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Т.М.Бондаренко, стр.66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Tr="00F012F5">
        <w:trPr>
          <w:trHeight w:val="570"/>
        </w:trPr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русской народной сказки «Репка»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усвоить последовательность действий персонажей сказки с помощью модели, учить выделять и называть характерные признаки персонажей.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О.</w:t>
            </w:r>
            <w:r>
              <w:rPr>
                <w:rFonts w:ascii="Times New Roman" w:hAnsi="Times New Roman" w:cs="Times New Roman"/>
              </w:rPr>
              <w:t xml:space="preserve"> С. Ушакова, стр.16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52F65" w:rsidRPr="00DA2F59" w:rsidTr="00F012F5">
        <w:trPr>
          <w:trHeight w:val="267"/>
        </w:trPr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B52F65" w:rsidTr="00F012F5">
        <w:trPr>
          <w:trHeight w:val="1408"/>
        </w:trPr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и заучивание песенки. Вызвать радость у детей и желание рассказать её </w:t>
            </w:r>
            <w:proofErr w:type="gramStart"/>
            <w:r>
              <w:rPr>
                <w:rFonts w:ascii="Times New Roman" w:hAnsi="Times New Roman" w:cs="Times New Roman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Т.М.Бондаренко, стр.69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Tr="00F012F5">
        <w:trPr>
          <w:trHeight w:val="270"/>
        </w:trPr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«Чтение стихотворений о животных»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эмоционально воспринимать стихи, чувствовать ритм стихотворной речи, побуждать выражать свои впечатления в самостоятельных высказываниях.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С. Ушакова, стр.20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52F65" w:rsidRPr="00833CCB" w:rsidTr="00F012F5">
        <w:trPr>
          <w:trHeight w:val="255"/>
        </w:trPr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«Грузовик»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стихотворение, рассказывать, показывать.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Т.М.Бондаренко, стр.110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малыми фольклорными формами. Загадки, потешки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Уточнять представления детей о загадках, учить отгадывать описательные загадки, помочь запомнить </w:t>
            </w:r>
            <w:proofErr w:type="spellStart"/>
            <w:r>
              <w:rPr>
                <w:rFonts w:ascii="Times New Roman" w:hAnsi="Times New Roman" w:cs="Times New Roman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«Котик».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С. Ушакова, стр.22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52F65" w:rsidTr="00F012F5"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«Лиса и журавль»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слушать сказку, пересказывать её.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Т.М.Бондаренко, стр.115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в стихах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эмоционально воспринимать поэтическое произведение, вызвать желание запоминать и выразительно воспроизводить четверостишия.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С. Ушакова, стр.29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52F65" w:rsidRPr="00DE3852" w:rsidTr="00F012F5"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стихотворений о детях. Заучивание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Н.Саконской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«Где мой пальчик?»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понимать содержание поэтических стихов, интонационно выразительно передавать образное содержание. Побуждать выражать свои впечатления в связных высказываниях.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О.С.Ушакова, стр.30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Стихотворение Е. Благининой «Посидим в тишине»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Учить детей эмоционально воспринимать и осознавать образное содержание поэтического текста; развивать речь детей.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Т. М. Бондаренко. Комплек</w:t>
            </w:r>
            <w:r>
              <w:rPr>
                <w:rFonts w:ascii="Times New Roman" w:hAnsi="Times New Roman" w:cs="Times New Roman"/>
              </w:rPr>
              <w:t xml:space="preserve">сные занятия во второй </w:t>
            </w: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Pr="006B004D">
              <w:rPr>
                <w:rFonts w:ascii="Times New Roman" w:hAnsi="Times New Roman" w:cs="Times New Roman"/>
              </w:rPr>
              <w:t>етского сада. с.161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RPr="00AB67ED" w:rsidTr="00F012F5"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Я.Акима «Мама»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Вызвать у детей радостный эмоциональный настрой, помочь им выразить с вою любовь к маме через поэзию, пополнить словарный запас эмоционально-оценочной лексикой.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С. Ушакова, стр.48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Молдавская песенка «Ой, ты, </w:t>
            </w:r>
            <w:proofErr w:type="spellStart"/>
            <w:r>
              <w:rPr>
                <w:rFonts w:ascii="Times New Roman" w:hAnsi="Times New Roman" w:cs="Times New Roman"/>
              </w:rPr>
              <w:t>заюшка</w:t>
            </w:r>
            <w:proofErr w:type="spellEnd"/>
            <w:r>
              <w:rPr>
                <w:rFonts w:ascii="Times New Roman" w:hAnsi="Times New Roman" w:cs="Times New Roman"/>
              </w:rPr>
              <w:t>-пострел»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малым фольклорным жанром песенки, учить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 песенку.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Т.М.Бондаренко, стр.171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RPr="009A3421" w:rsidTr="00F012F5"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«Берёза, моя берёзонька»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умение слушать внимательно, заучивать наизусть </w:t>
            </w:r>
            <w:proofErr w:type="spellStart"/>
            <w:r>
              <w:rPr>
                <w:rFonts w:ascii="Times New Roman" w:hAnsi="Times New Roman" w:cs="Times New Roman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Т.М.Бондаренко, стр.181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русской народной сказки «Кот, петух и лиса»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внимательно слушать сказку, понимать её содержание, запоминать отдельные слова и песенки героев сказки.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О.С.Ушакова, стр.42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52F65" w:rsidRPr="007959CC" w:rsidTr="00F012F5">
        <w:tc>
          <w:tcPr>
            <w:tcW w:w="9889" w:type="dxa"/>
            <w:gridSpan w:val="5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4D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К.Ушинского «Уточки»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внимательно слушать рассказ, воспринимать языковые и художественные особенности литературного языка.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Т.М.Бондаренко, стр.239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</w:p>
        </w:tc>
      </w:tr>
      <w:tr w:rsidR="00B52F65" w:rsidTr="00F012F5">
        <w:tc>
          <w:tcPr>
            <w:tcW w:w="993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«Ознакомление с малыми фольклорными формами».</w:t>
            </w:r>
          </w:p>
        </w:tc>
        <w:tc>
          <w:tcPr>
            <w:tcW w:w="3410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детей со значением и содержанием </w:t>
            </w:r>
            <w:proofErr w:type="spellStart"/>
            <w:r>
              <w:rPr>
                <w:rFonts w:ascii="Times New Roman" w:hAnsi="Times New Roman" w:cs="Times New Roman"/>
              </w:rPr>
              <w:t>потешек-закличек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учить выразительно и ритмично рассказывать наизусть </w:t>
            </w:r>
            <w:proofErr w:type="spellStart"/>
            <w:r>
              <w:rPr>
                <w:rFonts w:ascii="Times New Roman" w:hAnsi="Times New Roman" w:cs="Times New Roman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«Солнышко-вёдрышко»</w:t>
            </w:r>
          </w:p>
        </w:tc>
        <w:tc>
          <w:tcPr>
            <w:tcW w:w="2402" w:type="dxa"/>
          </w:tcPr>
          <w:p w:rsidR="00B52F65" w:rsidRPr="006B004D" w:rsidRDefault="00B52F65" w:rsidP="00F0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О.С.Ушакова, стр.50</w:t>
            </w:r>
          </w:p>
        </w:tc>
        <w:tc>
          <w:tcPr>
            <w:tcW w:w="1099" w:type="dxa"/>
          </w:tcPr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</w:p>
          <w:p w:rsidR="00B52F65" w:rsidRPr="006B004D" w:rsidRDefault="00B52F65" w:rsidP="00F012F5">
            <w:pPr>
              <w:jc w:val="center"/>
              <w:rPr>
                <w:rFonts w:ascii="Times New Roman" w:hAnsi="Times New Roman" w:cs="Times New Roman"/>
              </w:rPr>
            </w:pPr>
            <w:r w:rsidRPr="006B0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:rsidR="00B52F65" w:rsidRDefault="00B52F65" w:rsidP="00B52F65">
      <w:pPr>
        <w:pStyle w:val="20"/>
        <w:shd w:val="clear" w:color="auto" w:fill="auto"/>
        <w:spacing w:after="0" w:line="240" w:lineRule="auto"/>
        <w:rPr>
          <w:rStyle w:val="2"/>
          <w:sz w:val="24"/>
          <w:szCs w:val="24"/>
        </w:rPr>
      </w:pPr>
    </w:p>
    <w:p w:rsidR="00B52F65" w:rsidRPr="00C9618B" w:rsidRDefault="00B52F65" w:rsidP="00B52F65">
      <w:pPr>
        <w:rPr>
          <w:rFonts w:ascii="Times New Roman" w:hAnsi="Times New Roman" w:cs="Times New Roman"/>
          <w:b/>
          <w:sz w:val="24"/>
          <w:szCs w:val="24"/>
        </w:rPr>
      </w:pPr>
      <w:r w:rsidRPr="00C9618B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9618B">
        <w:rPr>
          <w:rFonts w:ascii="Times New Roman" w:hAnsi="Times New Roman" w:cs="Times New Roman"/>
          <w:b/>
          <w:sz w:val="24"/>
          <w:szCs w:val="24"/>
        </w:rPr>
        <w:t xml:space="preserve"> занятий (из них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618B">
        <w:rPr>
          <w:rFonts w:ascii="Times New Roman" w:hAnsi="Times New Roman" w:cs="Times New Roman"/>
          <w:b/>
          <w:sz w:val="24"/>
          <w:szCs w:val="24"/>
        </w:rPr>
        <w:t>*- по содержанию парциальной программы)</w:t>
      </w:r>
    </w:p>
    <w:p w:rsidR="00B52F65" w:rsidRDefault="00B52F65" w:rsidP="00B52F65">
      <w:pPr>
        <w:pStyle w:val="20"/>
        <w:shd w:val="clear" w:color="auto" w:fill="auto"/>
        <w:spacing w:after="0" w:line="240" w:lineRule="auto"/>
        <w:rPr>
          <w:rStyle w:val="2"/>
          <w:sz w:val="24"/>
          <w:szCs w:val="24"/>
        </w:rPr>
      </w:pPr>
    </w:p>
    <w:p w:rsidR="00260DC6" w:rsidRDefault="00260DC6"/>
    <w:sectPr w:rsidR="00260DC6" w:rsidSect="00227D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F65"/>
    <w:rsid w:val="00227D75"/>
    <w:rsid w:val="00260DC6"/>
    <w:rsid w:val="004A56F2"/>
    <w:rsid w:val="006B7675"/>
    <w:rsid w:val="007E0F74"/>
    <w:rsid w:val="00927EB3"/>
    <w:rsid w:val="00B52F65"/>
    <w:rsid w:val="00D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2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B52F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52F6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F65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2019-04-03T12:40:00Z</dcterms:created>
  <dcterms:modified xsi:type="dcterms:W3CDTF">2019-04-04T12:02:00Z</dcterms:modified>
</cp:coreProperties>
</file>